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31"/>
        <w:gridCol w:w="141"/>
        <w:gridCol w:w="2552"/>
        <w:gridCol w:w="283"/>
        <w:gridCol w:w="993"/>
        <w:gridCol w:w="170"/>
        <w:gridCol w:w="1105"/>
        <w:gridCol w:w="300"/>
        <w:gridCol w:w="721"/>
        <w:gridCol w:w="539"/>
        <w:gridCol w:w="170"/>
        <w:gridCol w:w="680"/>
        <w:gridCol w:w="29"/>
        <w:gridCol w:w="709"/>
        <w:gridCol w:w="141"/>
        <w:gridCol w:w="567"/>
        <w:gridCol w:w="682"/>
        <w:gridCol w:w="3517"/>
        <w:gridCol w:w="3517"/>
      </w:tblGrid>
      <w:tr w:rsidR="00C54013" w:rsidRPr="00EC2202" w14:paraId="3E689B91" w14:textId="77777777" w:rsidTr="009A2C86">
        <w:trPr>
          <w:gridAfter w:val="2"/>
          <w:wAfter w:w="7034" w:type="dxa"/>
          <w:trHeight w:val="1143"/>
        </w:trPr>
        <w:tc>
          <w:tcPr>
            <w:tcW w:w="10883" w:type="dxa"/>
            <w:gridSpan w:val="18"/>
            <w:shd w:val="clear" w:color="auto" w:fill="auto"/>
            <w:vAlign w:val="center"/>
          </w:tcPr>
          <w:p w14:paraId="75F13F77" w14:textId="77777777" w:rsidR="00C54013" w:rsidRPr="00EC2202" w:rsidRDefault="00283363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 wp14:anchorId="2AB1CD1E" wp14:editId="0216D437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19050" t="0" r="0" b="0"/>
                  <wp:wrapNone/>
                  <wp:docPr id="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1CB942" w14:textId="77777777" w:rsidR="00DF6135" w:rsidRPr="00C0084D" w:rsidRDefault="00C54013" w:rsidP="00DF613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40000"/>
                <w:sz w:val="24"/>
                <w:szCs w:val="24"/>
              </w:rPr>
            </w:pPr>
            <w:r w:rsidRPr="00C0084D"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YOZGAT BOZOK ÜNİVERSİTESİ </w:t>
            </w:r>
            <w:r w:rsidR="00687DF7"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EĞİTİM YÜKSEK </w:t>
            </w:r>
            <w:r w:rsidR="00DF6135" w:rsidRPr="00C0084D">
              <w:rPr>
                <w:rFonts w:ascii="Arial" w:hAnsi="Arial" w:cs="Arial"/>
                <w:b/>
                <w:color w:val="C40000"/>
                <w:sz w:val="24"/>
                <w:szCs w:val="24"/>
              </w:rPr>
              <w:t>FAKÜLTE</w:t>
            </w:r>
          </w:p>
          <w:p w14:paraId="3FFBEAB9" w14:textId="38686D66" w:rsidR="00C54013" w:rsidRPr="002B409A" w:rsidRDefault="00B954DB" w:rsidP="00687DF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SINIF ÖĞRETMENLİĞİ</w:t>
            </w:r>
            <w:r w:rsidR="00687DF7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 </w:t>
            </w:r>
            <w:r w:rsidR="00DF6135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BÖLÜM</w:t>
            </w:r>
            <w:r w:rsidR="00687DF7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Ü </w:t>
            </w:r>
            <w:r w:rsidRPr="00B954DB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ÖZEL EĞİTİM VE KAYNAŞTIRMA</w:t>
            </w:r>
            <w:r w:rsidR="00687DF7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 D</w:t>
            </w:r>
            <w:r w:rsidR="00C54013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ERS </w:t>
            </w:r>
            <w:r w:rsidR="00DF6135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ÖĞRETİM PLANI</w:t>
            </w:r>
          </w:p>
        </w:tc>
      </w:tr>
      <w:tr w:rsidR="00C0084D" w:rsidRPr="00EC2202" w14:paraId="1BAAD099" w14:textId="77777777" w:rsidTr="009A2C86">
        <w:trPr>
          <w:gridAfter w:val="2"/>
          <w:wAfter w:w="7034" w:type="dxa"/>
          <w:trHeight w:val="535"/>
        </w:trPr>
        <w:tc>
          <w:tcPr>
            <w:tcW w:w="1101" w:type="dxa"/>
            <w:gridSpan w:val="2"/>
            <w:shd w:val="clear" w:color="auto" w:fill="C40000"/>
            <w:vAlign w:val="center"/>
          </w:tcPr>
          <w:p w14:paraId="4E24D3C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976" w:type="dxa"/>
            <w:gridSpan w:val="3"/>
            <w:shd w:val="clear" w:color="auto" w:fill="C40000"/>
            <w:vAlign w:val="center"/>
          </w:tcPr>
          <w:p w14:paraId="75DD6BC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40000"/>
            <w:vAlign w:val="center"/>
          </w:tcPr>
          <w:p w14:paraId="4A7CC67A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275" w:type="dxa"/>
            <w:gridSpan w:val="2"/>
            <w:shd w:val="clear" w:color="auto" w:fill="C40000"/>
            <w:vAlign w:val="center"/>
          </w:tcPr>
          <w:p w14:paraId="2FD702AC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Türü</w:t>
            </w:r>
            <w:r w:rsidR="00C54013" w:rsidRPr="00EC2202">
              <w:rPr>
                <w:rFonts w:ascii="Arial" w:hAnsi="Arial" w:cs="Arial"/>
                <w:b/>
              </w:rPr>
              <w:t xml:space="preserve"> </w:t>
            </w:r>
            <w:r w:rsidRPr="00EC2202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3"/>
            <w:shd w:val="clear" w:color="auto" w:fill="C40000"/>
            <w:vAlign w:val="center"/>
          </w:tcPr>
          <w:p w14:paraId="668E5DD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T+U+L</w:t>
            </w:r>
          </w:p>
          <w:p w14:paraId="7EB30DB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850" w:type="dxa"/>
            <w:gridSpan w:val="2"/>
            <w:shd w:val="clear" w:color="auto" w:fill="C40000"/>
            <w:vAlign w:val="center"/>
          </w:tcPr>
          <w:p w14:paraId="36232FE7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879" w:type="dxa"/>
            <w:gridSpan w:val="3"/>
            <w:shd w:val="clear" w:color="auto" w:fill="C40000"/>
            <w:vAlign w:val="center"/>
          </w:tcPr>
          <w:p w14:paraId="7EF190BF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249" w:type="dxa"/>
            <w:gridSpan w:val="2"/>
            <w:shd w:val="clear" w:color="auto" w:fill="C40000"/>
            <w:vAlign w:val="center"/>
          </w:tcPr>
          <w:p w14:paraId="144AFBCE" w14:textId="77777777" w:rsidR="00016F7D" w:rsidRPr="00EC2202" w:rsidRDefault="00DF6135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Eğitim Dili</w:t>
            </w:r>
          </w:p>
        </w:tc>
      </w:tr>
      <w:tr w:rsidR="00016F7D" w:rsidRPr="00EC2202" w14:paraId="20C114BD" w14:textId="77777777" w:rsidTr="009A2C86">
        <w:trPr>
          <w:gridAfter w:val="2"/>
          <w:wAfter w:w="7034" w:type="dxa"/>
          <w:trHeight w:val="328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0311515B" w14:textId="6DBF390B" w:rsidR="00016F7D" w:rsidRPr="00EC2202" w:rsidRDefault="001016AB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MB012Z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4A6AC662" w14:textId="04D2BA14" w:rsidR="00016F7D" w:rsidRPr="00EC2202" w:rsidRDefault="001016AB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Özel Eğitim ve Kaynaştırma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96B87" w14:textId="4B056B3D" w:rsidR="00016F7D" w:rsidRPr="00EC2202" w:rsidRDefault="001367C5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Güz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AF074B" w14:textId="77777777" w:rsidR="00016F7D" w:rsidRPr="00EC2202" w:rsidRDefault="00D4036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9B7756D" w14:textId="3D5C7215" w:rsidR="00016F7D" w:rsidRPr="00EC2202" w:rsidRDefault="00E03705" w:rsidP="00D4036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2+0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20C4BF" w14:textId="77777777" w:rsidR="00016F7D" w:rsidRPr="00EC2202" w:rsidRDefault="00D4036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14:paraId="6A28874F" w14:textId="68063392" w:rsidR="00016F7D" w:rsidRPr="00EC2202" w:rsidRDefault="001016AB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2FDBDD2F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C2202">
              <w:rPr>
                <w:rFonts w:ascii="Arial" w:hAnsi="Arial" w:cs="Arial"/>
                <w:bCs/>
              </w:rPr>
              <w:t>Türkçe</w:t>
            </w:r>
          </w:p>
        </w:tc>
      </w:tr>
      <w:tr w:rsidR="00016F7D" w:rsidRPr="00EC2202" w14:paraId="43926056" w14:textId="77777777" w:rsidTr="009A2C86">
        <w:trPr>
          <w:gridAfter w:val="2"/>
          <w:wAfter w:w="7034" w:type="dxa"/>
          <w:trHeight w:val="353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2A456723" w14:textId="77777777" w:rsidR="00016F7D" w:rsidRPr="00EC2202" w:rsidRDefault="00216E95" w:rsidP="00EC2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2202">
              <w:rPr>
                <w:rFonts w:ascii="Arial" w:hAnsi="Arial" w:cs="Arial"/>
                <w:b/>
              </w:rPr>
              <w:t>DERS BİLGİLERİ</w:t>
            </w:r>
          </w:p>
        </w:tc>
      </w:tr>
      <w:tr w:rsidR="00016F7D" w:rsidRPr="00EC2202" w14:paraId="26BF7E13" w14:textId="77777777" w:rsidTr="009A2C86">
        <w:trPr>
          <w:gridAfter w:val="2"/>
          <w:wAfter w:w="7034" w:type="dxa"/>
          <w:trHeight w:val="263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6186AD0A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06A944C2" w14:textId="121F22F6" w:rsidR="00016F7D" w:rsidRPr="001016AB" w:rsidRDefault="001016AB" w:rsidP="00EC22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1016AB">
              <w:rPr>
                <w:rFonts w:ascii="Arial" w:hAnsi="Arial" w:cs="Arial"/>
              </w:rPr>
              <w:t>Özel eğitimle ilgili temel kavramlar; özel eğitimin ilkeleri ve tarihsel gelişimi; özel eğitimle ilgili yasal düzenlemeler; özel eğitimde tanı ve değerlendirme; öğretimin bireyselleştirilmesi; kaynaştırma ve destek özel eğitim hizmetleri; ailenin eğitime katılımı ve aileyle işbirliği; farklı yetersizlik ve yetenek gruplarının özellikleri.</w:t>
            </w:r>
          </w:p>
        </w:tc>
      </w:tr>
      <w:tr w:rsidR="00016F7D" w:rsidRPr="00EC2202" w14:paraId="58B27884" w14:textId="77777777" w:rsidTr="009A2C86">
        <w:trPr>
          <w:gridAfter w:val="2"/>
          <w:wAfter w:w="7034" w:type="dxa"/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B547034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11613171" w14:textId="709F16BD" w:rsidR="00016F7D" w:rsidRPr="00EC2202" w:rsidRDefault="001016AB" w:rsidP="00842D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Özel eğitime ihtiyaç duyan öğrencilerin genel özellikleri, özel gereksinime ihtiyaç duyma nedenleri, tanılanma süreci ve eğitim uygulamaları hakkında bilgi kazandırmak. </w:t>
            </w:r>
          </w:p>
        </w:tc>
      </w:tr>
      <w:tr w:rsidR="00016F7D" w:rsidRPr="00EC2202" w14:paraId="44D57992" w14:textId="77777777" w:rsidTr="009A2C86">
        <w:trPr>
          <w:gridAfter w:val="2"/>
          <w:wAfter w:w="7034" w:type="dxa"/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1C65032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3FFF6BC0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</w:rPr>
            </w:pPr>
            <w:r w:rsidRPr="00EC2202">
              <w:rPr>
                <w:rFonts w:ascii="Arial" w:hAnsi="Arial" w:cs="Arial"/>
              </w:rPr>
              <w:t>Lisans</w:t>
            </w:r>
          </w:p>
        </w:tc>
      </w:tr>
      <w:tr w:rsidR="00DF6135" w:rsidRPr="00EC2202" w14:paraId="06BAAEF8" w14:textId="77777777" w:rsidTr="009A2C86">
        <w:trPr>
          <w:gridAfter w:val="2"/>
          <w:wAfter w:w="7034" w:type="dxa"/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CA5A131" w14:textId="77777777" w:rsidR="00DF6135" w:rsidRPr="00EC2202" w:rsidRDefault="0081443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0925B5C3" w14:textId="750D2B5F" w:rsidR="00DF6135" w:rsidRPr="00EC2202" w:rsidRDefault="00F135C6" w:rsidP="00EC2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4431C">
              <w:rPr>
                <w:rFonts w:ascii="Arial" w:hAnsi="Arial" w:cs="Arial"/>
              </w:rPr>
              <w:t xml:space="preserve"> </w:t>
            </w:r>
            <w:r w:rsidR="00D40368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) Örgün       (   ) Uzaktan</w:t>
            </w:r>
          </w:p>
        </w:tc>
      </w:tr>
      <w:tr w:rsidR="00016F7D" w:rsidRPr="00EC2202" w14:paraId="3D8BCAA5" w14:textId="77777777" w:rsidTr="009A2C86">
        <w:trPr>
          <w:gridAfter w:val="2"/>
          <w:wAfter w:w="7034" w:type="dxa"/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2D70B41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4ED78811" w14:textId="68B02255" w:rsidR="00016F7D" w:rsidRPr="00EC2202" w:rsidRDefault="00B954DB" w:rsidP="00EC2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Üyesi Gökçe Sancak Aydın</w:t>
            </w:r>
          </w:p>
        </w:tc>
      </w:tr>
      <w:tr w:rsidR="00016F7D" w:rsidRPr="00EC2202" w14:paraId="2BBD488E" w14:textId="77777777" w:rsidTr="009A2C86">
        <w:trPr>
          <w:gridAfter w:val="2"/>
          <w:wAfter w:w="7034" w:type="dxa"/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6E9E6F2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Ön Koşulu Ders(</w:t>
            </w:r>
            <w:proofErr w:type="spellStart"/>
            <w:r w:rsidRPr="00EC2202">
              <w:rPr>
                <w:rFonts w:ascii="Arial" w:hAnsi="Arial" w:cs="Arial"/>
                <w:b/>
              </w:rPr>
              <w:t>ler</w:t>
            </w:r>
            <w:proofErr w:type="spellEnd"/>
            <w:r w:rsidRPr="00EC2202">
              <w:rPr>
                <w:rFonts w:ascii="Arial" w:hAnsi="Arial" w:cs="Arial"/>
                <w:b/>
              </w:rPr>
              <w:t>)i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464DA4EF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F7D" w:rsidRPr="00EC2202" w14:paraId="313D5B63" w14:textId="77777777" w:rsidTr="009A2C86">
        <w:trPr>
          <w:gridAfter w:val="2"/>
          <w:wAfter w:w="7034" w:type="dxa"/>
          <w:trHeight w:val="274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795405D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Kaynaklar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6BDA5009" w14:textId="53B8972A" w:rsidR="0002518D" w:rsidRPr="001016AB" w:rsidRDefault="001016AB" w:rsidP="001367C5">
            <w:pPr>
              <w:spacing w:after="0" w:line="240" w:lineRule="auto"/>
              <w:rPr>
                <w:rFonts w:ascii="Arial" w:hAnsi="Arial" w:cs="Arial"/>
              </w:rPr>
            </w:pPr>
            <w:r w:rsidRPr="001016AB">
              <w:rPr>
                <w:rFonts w:ascii="Arial" w:hAnsi="Arial" w:cs="Arial"/>
              </w:rPr>
              <w:t xml:space="preserve">H. İbrahim Diken. Özel Gereksinimi Olan Öğrenciler ve Özel Eğitim. Ankara: </w:t>
            </w:r>
            <w:proofErr w:type="spellStart"/>
            <w:r w:rsidRPr="001016AB">
              <w:rPr>
                <w:rFonts w:ascii="Arial" w:hAnsi="Arial" w:cs="Arial"/>
              </w:rPr>
              <w:t>PegemA</w:t>
            </w:r>
            <w:proofErr w:type="spellEnd"/>
            <w:r w:rsidRPr="001016AB">
              <w:rPr>
                <w:rFonts w:ascii="Arial" w:hAnsi="Arial" w:cs="Arial"/>
              </w:rPr>
              <w:t>.</w:t>
            </w:r>
          </w:p>
        </w:tc>
      </w:tr>
      <w:tr w:rsidR="00016F7D" w:rsidRPr="00EC2202" w14:paraId="509ACDD0" w14:textId="77777777" w:rsidTr="009A2C86">
        <w:trPr>
          <w:gridAfter w:val="2"/>
          <w:wAfter w:w="7034" w:type="dxa"/>
          <w:trHeight w:val="1234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9E7B105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Öğrenim Çıktıları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0EC1EB5F" w14:textId="77777777" w:rsidR="009F32E4" w:rsidRDefault="001016AB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Özel eğitiminin tanımını ve kapsamını açıklar</w:t>
            </w:r>
          </w:p>
          <w:p w14:paraId="2265D0D0" w14:textId="77777777" w:rsidR="001016AB" w:rsidRDefault="001016AB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Özel eğitime ihtiyaç duyan çocukların özelliklerini açıklar</w:t>
            </w:r>
          </w:p>
          <w:p w14:paraId="61F89B67" w14:textId="77777777" w:rsidR="001016AB" w:rsidRDefault="001016AB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Özel eğitim ve kaynaştırma uygulamalarının nasıl gerçekleştirildiğini açıklar</w:t>
            </w:r>
          </w:p>
          <w:p w14:paraId="04836E93" w14:textId="77777777" w:rsidR="001016AB" w:rsidRDefault="00704E5F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Farklı engel türlerine sahip öğrencilerin genel özelliklerini açıklar</w:t>
            </w:r>
          </w:p>
          <w:p w14:paraId="7D8ACB01" w14:textId="04F276CD" w:rsidR="00704E5F" w:rsidRPr="00DF6135" w:rsidRDefault="00704E5F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Bireyselleştirilmiş eğitim programı hazırlama ve uygulama esaslarını açıklar</w:t>
            </w:r>
          </w:p>
        </w:tc>
      </w:tr>
      <w:tr w:rsidR="00016F7D" w:rsidRPr="00EC2202" w14:paraId="09F27920" w14:textId="77777777" w:rsidTr="009A2C86">
        <w:trPr>
          <w:gridAfter w:val="2"/>
          <w:wAfter w:w="7034" w:type="dxa"/>
          <w:trHeight w:val="317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5DD6867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 İÇERİĞİ</w:t>
            </w:r>
          </w:p>
        </w:tc>
      </w:tr>
      <w:tr w:rsidR="00016F7D" w:rsidRPr="00EC2202" w14:paraId="7D87CDA3" w14:textId="77777777" w:rsidTr="009A2C86">
        <w:trPr>
          <w:gridAfter w:val="2"/>
          <w:wAfter w:w="7034" w:type="dxa"/>
          <w:trHeight w:val="336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61D82F0" w14:textId="77777777" w:rsidR="00016F7D" w:rsidRPr="009A2C86" w:rsidRDefault="00016F7D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1.Hafta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5350183" w14:textId="54F109F2" w:rsidR="00016F7D" w:rsidRPr="009A2C86" w:rsidRDefault="0076269A" w:rsidP="0076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Dersin içeriği, amaçları</w:t>
            </w:r>
            <w:r w:rsidR="009F32E4" w:rsidRPr="009A2C86">
              <w:rPr>
                <w:rFonts w:ascii="Times New Roman" w:hAnsi="Times New Roman"/>
                <w:sz w:val="24"/>
                <w:szCs w:val="24"/>
              </w:rPr>
              <w:t xml:space="preserve"> ve kaynaklar</w:t>
            </w:r>
          </w:p>
        </w:tc>
      </w:tr>
      <w:tr w:rsidR="00016F7D" w:rsidRPr="00EC2202" w14:paraId="1AAD084B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5DE8D841" w14:textId="77777777" w:rsidR="00016F7D" w:rsidRPr="009A2C86" w:rsidRDefault="00016F7D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2.Hafta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8BD2123" w14:textId="3CDD35AF" w:rsidR="00704E5F" w:rsidRPr="009A2C86" w:rsidRDefault="00704E5F" w:rsidP="0070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Özel eğitime gereksinim duyan çocuklar ve özel eğitim</w:t>
            </w:r>
            <w:r w:rsidR="00B954DB" w:rsidRPr="009A2C86">
              <w:rPr>
                <w:rFonts w:ascii="Times New Roman" w:hAnsi="Times New Roman"/>
                <w:sz w:val="24"/>
                <w:szCs w:val="24"/>
              </w:rPr>
              <w:t xml:space="preserve"> kapsamı</w:t>
            </w:r>
          </w:p>
        </w:tc>
      </w:tr>
      <w:tr w:rsidR="00016F7D" w:rsidRPr="00EC2202" w14:paraId="38AC237C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7B23F125" w14:textId="77777777" w:rsidR="00016F7D" w:rsidRPr="009A2C86" w:rsidRDefault="00016F7D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3.Hafta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CE718B8" w14:textId="0D615C6F" w:rsidR="00016F7D" w:rsidRPr="009A2C86" w:rsidRDefault="00704E5F" w:rsidP="00EC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Özel eğitimde değerlendirme</w:t>
            </w:r>
            <w:r w:rsidR="00B954DB" w:rsidRPr="009A2C86">
              <w:rPr>
                <w:rFonts w:ascii="Times New Roman" w:hAnsi="Times New Roman"/>
                <w:sz w:val="24"/>
                <w:szCs w:val="24"/>
              </w:rPr>
              <w:t xml:space="preserve"> ve eğitsel tanılama</w:t>
            </w:r>
          </w:p>
        </w:tc>
      </w:tr>
      <w:tr w:rsidR="00016F7D" w:rsidRPr="00EC2202" w14:paraId="29AAA7C7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EDA2151" w14:textId="77777777" w:rsidR="00016F7D" w:rsidRPr="009A2C86" w:rsidRDefault="00016F7D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4.Hafta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513CEF06" w14:textId="70D89FCA" w:rsidR="00016F7D" w:rsidRPr="009A2C86" w:rsidRDefault="00704E5F" w:rsidP="00EC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Bireyselleştirilmiş eğitim programı hazırlama</w:t>
            </w:r>
          </w:p>
        </w:tc>
      </w:tr>
      <w:tr w:rsidR="00016F7D" w:rsidRPr="00EC2202" w14:paraId="640FCADD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12F334AB" w14:textId="77777777" w:rsidR="00016F7D" w:rsidRPr="009A2C86" w:rsidRDefault="00016F7D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5.Hafta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17384084" w14:textId="6B23CA57" w:rsidR="00016F7D" w:rsidRPr="009A2C86" w:rsidRDefault="00704E5F" w:rsidP="00EC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Kaynaştırma ve destek eğitim</w:t>
            </w:r>
            <w:r w:rsidR="00B954DB" w:rsidRPr="009A2C86">
              <w:rPr>
                <w:rFonts w:ascii="Times New Roman" w:hAnsi="Times New Roman"/>
                <w:sz w:val="24"/>
                <w:szCs w:val="24"/>
              </w:rPr>
              <w:t xml:space="preserve"> hizmetleri</w:t>
            </w:r>
          </w:p>
        </w:tc>
      </w:tr>
      <w:tr w:rsidR="00016F7D" w:rsidRPr="00EC2202" w14:paraId="5FFC5E84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CE661FE" w14:textId="77777777" w:rsidR="00016F7D" w:rsidRPr="009A2C86" w:rsidRDefault="00016F7D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6.Hafta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D4A21B8" w14:textId="4538061A" w:rsidR="00016F7D" w:rsidRPr="009A2C86" w:rsidRDefault="00704E5F" w:rsidP="00EC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Zihinsel yetersizliği olan öğrenciler</w:t>
            </w:r>
          </w:p>
        </w:tc>
      </w:tr>
      <w:tr w:rsidR="00016F7D" w:rsidRPr="00EC2202" w14:paraId="4C7E55CE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FC2E383" w14:textId="77777777" w:rsidR="00016F7D" w:rsidRPr="009A2C86" w:rsidRDefault="00016F7D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7.Hafta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29F1892" w14:textId="0DECFDE0" w:rsidR="00016F7D" w:rsidRPr="009A2C86" w:rsidRDefault="00704E5F" w:rsidP="00EC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İşitme yetersizliği olan öğrenciler</w:t>
            </w:r>
          </w:p>
        </w:tc>
      </w:tr>
      <w:tr w:rsidR="00016F7D" w:rsidRPr="00EC2202" w14:paraId="5A2EB352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25AEA597" w14:textId="77777777" w:rsidR="00016F7D" w:rsidRPr="009A2C86" w:rsidRDefault="00016F7D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8.Hafta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8135EF5" w14:textId="629D7333" w:rsidR="00016F7D" w:rsidRPr="009A2C86" w:rsidRDefault="00704E5F" w:rsidP="00EC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Görme yetersizliği olan öğrenciler</w:t>
            </w:r>
          </w:p>
        </w:tc>
      </w:tr>
      <w:tr w:rsidR="00016F7D" w:rsidRPr="00EC2202" w14:paraId="50F4D44A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CA23438" w14:textId="77777777" w:rsidR="00016F7D" w:rsidRPr="009A2C86" w:rsidRDefault="00016F7D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9.Hafta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05BA239C" w14:textId="1E6BE207" w:rsidR="00D40368" w:rsidRPr="009A2C86" w:rsidRDefault="00704E5F" w:rsidP="00D4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Fiziksel yetersizliği/Süreğen hastalığı olan öğrenciler</w:t>
            </w:r>
          </w:p>
        </w:tc>
      </w:tr>
      <w:tr w:rsidR="00016F7D" w:rsidRPr="00EC2202" w14:paraId="745B1C14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5B80F2B3" w14:textId="77777777" w:rsidR="00016F7D" w:rsidRPr="009A2C86" w:rsidRDefault="00016F7D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10.Hafta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7CEB925E" w14:textId="6D0DE195" w:rsidR="00016F7D" w:rsidRPr="009A2C86" w:rsidRDefault="00704E5F" w:rsidP="00EC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Dil ve konuşma bozukluğu olan öğrenciler</w:t>
            </w:r>
          </w:p>
        </w:tc>
      </w:tr>
      <w:tr w:rsidR="0004439D" w:rsidRPr="00EC2202" w14:paraId="4FFB0574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65115E3" w14:textId="77777777" w:rsidR="0004439D" w:rsidRPr="009A2C86" w:rsidRDefault="0004439D" w:rsidP="0004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11.Hafta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FC19196" w14:textId="7C813260" w:rsidR="0004439D" w:rsidRPr="009A2C86" w:rsidRDefault="00704E5F" w:rsidP="0004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Öğrenme güçlüğü olan öğrenciler</w:t>
            </w:r>
          </w:p>
        </w:tc>
      </w:tr>
      <w:tr w:rsidR="0004439D" w:rsidRPr="00EC2202" w14:paraId="4992E56A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C0D046F" w14:textId="77777777" w:rsidR="0004439D" w:rsidRPr="009A2C86" w:rsidRDefault="0004439D" w:rsidP="0004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12.Hafta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A701999" w14:textId="076429B5" w:rsidR="0004439D" w:rsidRPr="009A2C86" w:rsidRDefault="009A2C86" w:rsidP="0004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Yaygın Gelişimsel ve </w:t>
            </w:r>
            <w:bookmarkStart w:id="0" w:name="_GoBack"/>
            <w:bookmarkEnd w:id="0"/>
            <w:r w:rsidR="00704E5F" w:rsidRPr="009A2C86">
              <w:rPr>
                <w:rFonts w:ascii="Times New Roman" w:hAnsi="Times New Roman"/>
                <w:sz w:val="24"/>
                <w:szCs w:val="24"/>
              </w:rPr>
              <w:t>Otizm spektrum bozukluğu olan öğrenciler</w:t>
            </w:r>
          </w:p>
        </w:tc>
      </w:tr>
      <w:tr w:rsidR="0004439D" w:rsidRPr="00EC2202" w14:paraId="4B09820B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2377DD64" w14:textId="77777777" w:rsidR="0004439D" w:rsidRPr="009A2C86" w:rsidRDefault="0004439D" w:rsidP="0004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13.Hafta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874FC8D" w14:textId="0B3358DF" w:rsidR="0004439D" w:rsidRPr="009A2C86" w:rsidRDefault="00704E5F" w:rsidP="0004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Çoklu yetersizliği olan öğrenciler</w:t>
            </w:r>
          </w:p>
        </w:tc>
      </w:tr>
      <w:tr w:rsidR="0004439D" w:rsidRPr="00EC2202" w14:paraId="74186153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6CEAB26" w14:textId="77777777" w:rsidR="0004439D" w:rsidRPr="009A2C86" w:rsidRDefault="0004439D" w:rsidP="0004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14.Hafta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0188B1C4" w14:textId="67FCD81D" w:rsidR="0004439D" w:rsidRPr="009A2C86" w:rsidRDefault="00DF7BD7" w:rsidP="0004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 xml:space="preserve">Üstün </w:t>
            </w:r>
            <w:proofErr w:type="gramStart"/>
            <w:r w:rsidRPr="009A2C86">
              <w:rPr>
                <w:rFonts w:ascii="Times New Roman" w:hAnsi="Times New Roman"/>
                <w:sz w:val="24"/>
                <w:szCs w:val="24"/>
              </w:rPr>
              <w:t>zekalı</w:t>
            </w:r>
            <w:proofErr w:type="gramEnd"/>
            <w:r w:rsidRPr="009A2C86">
              <w:rPr>
                <w:rFonts w:ascii="Times New Roman" w:hAnsi="Times New Roman"/>
                <w:sz w:val="24"/>
                <w:szCs w:val="24"/>
              </w:rPr>
              <w:t xml:space="preserve"> öğrenciler</w:t>
            </w:r>
          </w:p>
        </w:tc>
      </w:tr>
      <w:tr w:rsidR="0004439D" w:rsidRPr="00EC2202" w14:paraId="741A9A8A" w14:textId="77777777" w:rsidTr="009A2C86">
        <w:trPr>
          <w:gridAfter w:val="2"/>
          <w:wAfter w:w="7034" w:type="dxa"/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65AA509" w14:textId="77777777" w:rsidR="0004439D" w:rsidRPr="009A2C86" w:rsidRDefault="0004439D" w:rsidP="0004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15. 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E7A47A0" w14:textId="6C49369E" w:rsidR="0004439D" w:rsidRPr="009A2C86" w:rsidRDefault="00DF7BD7" w:rsidP="0004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Final sınavı</w:t>
            </w:r>
          </w:p>
        </w:tc>
      </w:tr>
      <w:tr w:rsidR="0004439D" w:rsidRPr="00EC2202" w14:paraId="29265056" w14:textId="77777777" w:rsidTr="009A2C86">
        <w:trPr>
          <w:gridAfter w:val="2"/>
          <w:wAfter w:w="7034" w:type="dxa"/>
          <w:trHeight w:val="335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3BA7A308" w14:textId="77777777" w:rsidR="0004439D" w:rsidRPr="009A2C86" w:rsidRDefault="0004439D" w:rsidP="0004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DEĞERLENDİRME ÖLÇÜTLERİ</w:t>
            </w:r>
          </w:p>
        </w:tc>
      </w:tr>
      <w:tr w:rsidR="0004439D" w:rsidRPr="00EC2202" w14:paraId="36C0CCA0" w14:textId="77777777" w:rsidTr="009A2C86">
        <w:trPr>
          <w:gridAfter w:val="2"/>
          <w:wAfter w:w="7034" w:type="dxa"/>
          <w:trHeight w:val="335"/>
        </w:trPr>
        <w:tc>
          <w:tcPr>
            <w:tcW w:w="5240" w:type="dxa"/>
            <w:gridSpan w:val="7"/>
            <w:shd w:val="clear" w:color="auto" w:fill="F2F2F2"/>
            <w:vAlign w:val="center"/>
          </w:tcPr>
          <w:p w14:paraId="3DE4B255" w14:textId="77777777" w:rsidR="0004439D" w:rsidRPr="009A2C86" w:rsidRDefault="0004439D" w:rsidP="00044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Dönem İçi Çalışma Etkinlikleri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099A3E79" w14:textId="77777777" w:rsidR="0004439D" w:rsidRPr="009A2C86" w:rsidRDefault="0004439D" w:rsidP="0004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3517" w:type="dxa"/>
            <w:gridSpan w:val="8"/>
            <w:shd w:val="clear" w:color="auto" w:fill="F2F2F2"/>
            <w:vAlign w:val="center"/>
          </w:tcPr>
          <w:p w14:paraId="7D5B6864" w14:textId="77777777" w:rsidR="0004439D" w:rsidRPr="009A2C86" w:rsidRDefault="0004439D" w:rsidP="0004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Katkısı</w:t>
            </w:r>
          </w:p>
        </w:tc>
      </w:tr>
      <w:tr w:rsidR="009A2C86" w:rsidRPr="00EC2202" w14:paraId="46EEA5DC" w14:textId="77777777" w:rsidTr="009A2C86">
        <w:trPr>
          <w:gridAfter w:val="2"/>
          <w:wAfter w:w="7034" w:type="dxa"/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1D76D930" w14:textId="149D6468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DEĞERLENDİRME ÖLÇÜTLERİ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376CFB7" w14:textId="11EEBD2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300B920C" w14:textId="0AB60D29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9A2C86" w:rsidRPr="00EC2202" w14:paraId="67429469" w14:textId="77777777" w:rsidTr="009A2C86">
        <w:trPr>
          <w:gridAfter w:val="2"/>
          <w:wAfter w:w="7034" w:type="dxa"/>
          <w:trHeight w:val="327"/>
        </w:trPr>
        <w:tc>
          <w:tcPr>
            <w:tcW w:w="5240" w:type="dxa"/>
            <w:gridSpan w:val="7"/>
            <w:shd w:val="clear" w:color="auto" w:fill="auto"/>
          </w:tcPr>
          <w:p w14:paraId="4C5DB80C" w14:textId="29BF6EEE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Dönem İçi Çalışma Etkinlikleri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26A7701" w14:textId="300F616D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3517" w:type="dxa"/>
            <w:gridSpan w:val="8"/>
            <w:shd w:val="clear" w:color="auto" w:fill="auto"/>
          </w:tcPr>
          <w:p w14:paraId="0964489E" w14:textId="59195894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Katkısı</w:t>
            </w:r>
          </w:p>
        </w:tc>
      </w:tr>
      <w:tr w:rsidR="009A2C86" w:rsidRPr="00EC2202" w14:paraId="3B79CAC9" w14:textId="77777777" w:rsidTr="009A2C86">
        <w:trPr>
          <w:gridAfter w:val="2"/>
          <w:wAfter w:w="7034" w:type="dxa"/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00447723" w14:textId="0085C3CA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Ödev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D9B17E9" w14:textId="26B4D40E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7" w:type="dxa"/>
            <w:gridSpan w:val="8"/>
            <w:shd w:val="clear" w:color="auto" w:fill="auto"/>
          </w:tcPr>
          <w:p w14:paraId="21F12734" w14:textId="0237F55B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Vizeye %20</w:t>
            </w:r>
          </w:p>
        </w:tc>
      </w:tr>
      <w:tr w:rsidR="009A2C86" w:rsidRPr="00EC2202" w14:paraId="58C39D03" w14:textId="77777777" w:rsidTr="009A2C86">
        <w:trPr>
          <w:gridAfter w:val="2"/>
          <w:wAfter w:w="7034" w:type="dxa"/>
          <w:trHeight w:val="225"/>
        </w:trPr>
        <w:tc>
          <w:tcPr>
            <w:tcW w:w="5240" w:type="dxa"/>
            <w:gridSpan w:val="7"/>
            <w:shd w:val="clear" w:color="auto" w:fill="auto"/>
          </w:tcPr>
          <w:p w14:paraId="4A655324" w14:textId="36D7F26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C3368EA" w14:textId="157B3728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8"/>
            <w:shd w:val="clear" w:color="auto" w:fill="auto"/>
          </w:tcPr>
          <w:p w14:paraId="4B4CB4DF" w14:textId="32FFB5ED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86" w:rsidRPr="00EC2202" w14:paraId="31FBF260" w14:textId="77777777" w:rsidTr="009A2C86">
        <w:trPr>
          <w:gridAfter w:val="2"/>
          <w:wAfter w:w="7034" w:type="dxa"/>
          <w:trHeight w:val="160"/>
        </w:trPr>
        <w:tc>
          <w:tcPr>
            <w:tcW w:w="5240" w:type="dxa"/>
            <w:gridSpan w:val="7"/>
            <w:shd w:val="clear" w:color="auto" w:fill="auto"/>
          </w:tcPr>
          <w:p w14:paraId="636B594C" w14:textId="04871670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Forum/ Tartışma Uygulaması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84DB751" w14:textId="07B0783F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7" w:type="dxa"/>
            <w:gridSpan w:val="8"/>
            <w:shd w:val="clear" w:color="auto" w:fill="auto"/>
          </w:tcPr>
          <w:p w14:paraId="487E57D2" w14:textId="140BDFD3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Vizeye %20</w:t>
            </w:r>
          </w:p>
        </w:tc>
      </w:tr>
      <w:tr w:rsidR="009A2C86" w:rsidRPr="00EC2202" w14:paraId="68041178" w14:textId="77777777" w:rsidTr="009A2C86">
        <w:trPr>
          <w:gridAfter w:val="2"/>
          <w:wAfter w:w="7034" w:type="dxa"/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298E139C" w14:textId="71B1149F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Kısa sınav (</w:t>
            </w:r>
            <w:proofErr w:type="spellStart"/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Quiz</w:t>
            </w:r>
            <w:proofErr w:type="spellEnd"/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A930D21" w14:textId="31710B3A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7" w:type="dxa"/>
            <w:gridSpan w:val="8"/>
            <w:shd w:val="clear" w:color="auto" w:fill="auto"/>
          </w:tcPr>
          <w:p w14:paraId="066B9371" w14:textId="1FDB4745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Vizeye toplam %60</w:t>
            </w:r>
          </w:p>
        </w:tc>
      </w:tr>
      <w:tr w:rsidR="009A2C86" w:rsidRPr="00EC2202" w14:paraId="067173E7" w14:textId="77777777" w:rsidTr="009A2C86">
        <w:trPr>
          <w:gridAfter w:val="2"/>
          <w:wAfter w:w="7034" w:type="dxa"/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7F1F0401" w14:textId="3D2A8BD3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Dönemiçi</w:t>
            </w:r>
            <w:proofErr w:type="spellEnd"/>
            <w:r w:rsidRPr="009A2C86">
              <w:rPr>
                <w:rFonts w:ascii="Times New Roman" w:hAnsi="Times New Roman"/>
                <w:b/>
                <w:sz w:val="24"/>
                <w:szCs w:val="24"/>
              </w:rPr>
              <w:t xml:space="preserve"> Çalışmaların Yarıyıl Başarıya Oranı (%)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3E98B47" w14:textId="2442F1F3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17" w:type="dxa"/>
            <w:gridSpan w:val="8"/>
            <w:shd w:val="clear" w:color="auto" w:fill="auto"/>
          </w:tcPr>
          <w:p w14:paraId="119118CF" w14:textId="7BC848E4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%40</w:t>
            </w:r>
          </w:p>
        </w:tc>
      </w:tr>
      <w:tr w:rsidR="009A2C86" w:rsidRPr="00EC2202" w14:paraId="486B13CD" w14:textId="77777777" w:rsidTr="009A2C86">
        <w:trPr>
          <w:gridAfter w:val="2"/>
          <w:wAfter w:w="7034" w:type="dxa"/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497808F5" w14:textId="40D5CD69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Finalin Başarıya Oranı (%)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CFC8702" w14:textId="65360551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gridSpan w:val="8"/>
            <w:shd w:val="clear" w:color="auto" w:fill="auto"/>
          </w:tcPr>
          <w:p w14:paraId="1ED40FB3" w14:textId="3EDF00D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%60</w:t>
            </w:r>
          </w:p>
        </w:tc>
      </w:tr>
      <w:tr w:rsidR="009A2C86" w:rsidRPr="00EC2202" w14:paraId="10D497EA" w14:textId="0C2FFC5E" w:rsidTr="009A2C86">
        <w:trPr>
          <w:trHeight w:val="335"/>
        </w:trPr>
        <w:tc>
          <w:tcPr>
            <w:tcW w:w="10883" w:type="dxa"/>
            <w:gridSpan w:val="18"/>
            <w:shd w:val="clear" w:color="auto" w:fill="C40000"/>
          </w:tcPr>
          <w:p w14:paraId="3107BC6E" w14:textId="5D1908FF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517" w:type="dxa"/>
          </w:tcPr>
          <w:p w14:paraId="27F167D5" w14:textId="77777777" w:rsidR="009A2C86" w:rsidRPr="00EC2202" w:rsidRDefault="009A2C86" w:rsidP="009A2C86">
            <w:pPr>
              <w:spacing w:after="0" w:line="240" w:lineRule="auto"/>
            </w:pPr>
          </w:p>
        </w:tc>
        <w:tc>
          <w:tcPr>
            <w:tcW w:w="3517" w:type="dxa"/>
          </w:tcPr>
          <w:p w14:paraId="73292D5E" w14:textId="247B04FE" w:rsidR="009A2C86" w:rsidRPr="00EC2202" w:rsidRDefault="009A2C86" w:rsidP="009A2C86">
            <w:pPr>
              <w:spacing w:after="0" w:line="240" w:lineRule="auto"/>
            </w:pPr>
            <w:r w:rsidRPr="00103C2E">
              <w:rPr>
                <w:rFonts w:ascii="Arial" w:hAnsi="Arial" w:cs="Arial"/>
                <w:bCs/>
                <w:sz w:val="20"/>
                <w:szCs w:val="20"/>
              </w:rPr>
              <w:t>%100</w:t>
            </w:r>
          </w:p>
        </w:tc>
      </w:tr>
      <w:tr w:rsidR="009A2C86" w:rsidRPr="00EC2202" w14:paraId="4AA3CC24" w14:textId="77777777" w:rsidTr="009A2C86">
        <w:trPr>
          <w:gridAfter w:val="2"/>
          <w:wAfter w:w="7034" w:type="dxa"/>
          <w:trHeight w:val="335"/>
        </w:trPr>
        <w:tc>
          <w:tcPr>
            <w:tcW w:w="3794" w:type="dxa"/>
            <w:gridSpan w:val="4"/>
            <w:shd w:val="clear" w:color="auto" w:fill="F2F2F2"/>
            <w:vAlign w:val="center"/>
          </w:tcPr>
          <w:p w14:paraId="46D49837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F2F2F2"/>
            <w:vAlign w:val="center"/>
          </w:tcPr>
          <w:p w14:paraId="64E05643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Toplam Hafta Sayısı</w:t>
            </w:r>
          </w:p>
        </w:tc>
        <w:tc>
          <w:tcPr>
            <w:tcW w:w="2139" w:type="dxa"/>
            <w:gridSpan w:val="5"/>
            <w:shd w:val="clear" w:color="auto" w:fill="F2F2F2"/>
            <w:vAlign w:val="center"/>
          </w:tcPr>
          <w:p w14:paraId="0D5A31D8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Süre (Haftalık Saat)</w:t>
            </w:r>
          </w:p>
        </w:tc>
        <w:tc>
          <w:tcPr>
            <w:tcW w:w="2099" w:type="dxa"/>
            <w:gridSpan w:val="4"/>
            <w:shd w:val="clear" w:color="auto" w:fill="F2F2F2"/>
            <w:vAlign w:val="center"/>
          </w:tcPr>
          <w:p w14:paraId="5836D55A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Toplam İş Yükü</w:t>
            </w:r>
          </w:p>
        </w:tc>
      </w:tr>
      <w:tr w:rsidR="009A2C86" w:rsidRPr="00EC2202" w14:paraId="7FAD5A41" w14:textId="77777777" w:rsidTr="009A2C86">
        <w:trPr>
          <w:gridAfter w:val="2"/>
          <w:wAfter w:w="7034" w:type="dxa"/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08DB50E1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60BA8C5F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6FA80109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1B3C9F06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9A2C86" w:rsidRPr="00EC2202" w14:paraId="7CE65FEF" w14:textId="77777777" w:rsidTr="009A2C86">
        <w:trPr>
          <w:gridAfter w:val="2"/>
          <w:wAfter w:w="7034" w:type="dxa"/>
          <w:trHeight w:val="230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86C6ED8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2E5186E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19E70423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4E9673D4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86" w:rsidRPr="00EC2202" w14:paraId="330CBF6C" w14:textId="77777777" w:rsidTr="009A2C86">
        <w:trPr>
          <w:gridAfter w:val="2"/>
          <w:wAfter w:w="7034" w:type="dxa"/>
          <w:trHeight w:val="343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2CFB3E73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Okuma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D978789" w14:textId="5486AA05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793770BA" w14:textId="4D355E6D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5EEC873B" w14:textId="137468EC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A2C86" w:rsidRPr="00EC2202" w14:paraId="18C4A3E2" w14:textId="77777777" w:rsidTr="009A2C86">
        <w:trPr>
          <w:gridAfter w:val="2"/>
          <w:wAfter w:w="7034" w:type="dxa"/>
          <w:trHeight w:val="179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0B1855AC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F9B6D3E" w14:textId="45F6871F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48BAC17C" w14:textId="54BBD306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3F9D8358" w14:textId="15DDF43F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A2C86" w:rsidRPr="00EC2202" w14:paraId="258F8FCF" w14:textId="77777777" w:rsidTr="009A2C86">
        <w:trPr>
          <w:gridAfter w:val="2"/>
          <w:wAfter w:w="7034" w:type="dxa"/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ACFD192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Materyal Tasarlama, 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1A797EC" w14:textId="14BCED6A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357BEFF5" w14:textId="3EA32B32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EB15ED2" w14:textId="72A1A77C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86" w:rsidRPr="00EC2202" w14:paraId="6BAFD55B" w14:textId="77777777" w:rsidTr="009A2C86">
        <w:trPr>
          <w:gridAfter w:val="2"/>
          <w:wAfter w:w="7034" w:type="dxa"/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0F8CB2DF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Rapor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3B6D11B" w14:textId="5A81BCAA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3780C636" w14:textId="4C1847A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240D171" w14:textId="2EECC39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86" w:rsidRPr="00EC2202" w14:paraId="6BF12E31" w14:textId="77777777" w:rsidTr="009A2C86">
        <w:trPr>
          <w:gridAfter w:val="2"/>
          <w:wAfter w:w="7034" w:type="dxa"/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399072F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Sunu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0B56B1E" w14:textId="501CE392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3ADB3DF5" w14:textId="463DE8E8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07E4B49A" w14:textId="3E2FAE49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86" w:rsidRPr="00EC2202" w14:paraId="510073BB" w14:textId="77777777" w:rsidTr="009A2C86">
        <w:trPr>
          <w:gridAfter w:val="2"/>
          <w:wAfter w:w="7034" w:type="dxa"/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E85FB20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Sunum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14FFAEB4" w14:textId="29F04B63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2FDDEC15" w14:textId="39310DEF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FB6C069" w14:textId="7F534954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86" w:rsidRPr="00EC2202" w14:paraId="4DAE6128" w14:textId="77777777" w:rsidTr="009A2C86">
        <w:trPr>
          <w:gridAfter w:val="2"/>
          <w:wAfter w:w="7034" w:type="dxa"/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964A2E1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Ara Sınav ve Ara Sınava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44C95254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7A682A04" w14:textId="3DBAC0C6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0920E2ED" w14:textId="19AD4CA1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9A2C86" w:rsidRPr="00EC2202" w14:paraId="63A5CAA2" w14:textId="77777777" w:rsidTr="009A2C86">
        <w:trPr>
          <w:gridAfter w:val="2"/>
          <w:wAfter w:w="7034" w:type="dxa"/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5D22B2D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Final Sınavı ve 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ACF298C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5879D5A5" w14:textId="12E5B41B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55060976" w14:textId="662E5011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A2C86" w:rsidRPr="00EC2202" w14:paraId="0E919A69" w14:textId="77777777" w:rsidTr="009A2C86">
        <w:trPr>
          <w:gridAfter w:val="2"/>
          <w:wAfter w:w="7034" w:type="dxa"/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6A5B8FBA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5A5BB78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5215CFD2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29D29457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86" w:rsidRPr="00EC2202" w14:paraId="06EE0D8D" w14:textId="77777777" w:rsidTr="009A2C86">
        <w:trPr>
          <w:gridAfter w:val="2"/>
          <w:wAfter w:w="7034" w:type="dxa"/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02DD6898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Toplam İş Yükü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03023669" w14:textId="755EBB1E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</w:tr>
      <w:tr w:rsidR="009A2C86" w:rsidRPr="00EC2202" w14:paraId="55C52B71" w14:textId="77777777" w:rsidTr="009A2C86">
        <w:trPr>
          <w:gridAfter w:val="2"/>
          <w:wAfter w:w="7034" w:type="dxa"/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758A958F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Toplam İş Yükü / 25 (s)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0988222" w14:textId="129B5001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Cs/>
                <w:sz w:val="24"/>
                <w:szCs w:val="24"/>
              </w:rPr>
              <w:t>2.96</w:t>
            </w:r>
          </w:p>
        </w:tc>
      </w:tr>
      <w:tr w:rsidR="009A2C86" w:rsidRPr="00EC2202" w14:paraId="24F53E88" w14:textId="77777777" w:rsidTr="009A2C86">
        <w:trPr>
          <w:gridAfter w:val="2"/>
          <w:wAfter w:w="7034" w:type="dxa"/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082066C5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Dersim AKTS Kredisi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5E134970" w14:textId="4EFE1888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C86">
              <w:rPr>
                <w:rFonts w:ascii="Cambria Math" w:hAnsi="Cambria Math" w:cs="Cambria Math"/>
                <w:bCs/>
                <w:color w:val="4D5156"/>
                <w:sz w:val="24"/>
                <w:szCs w:val="24"/>
              </w:rPr>
              <w:t>≌</w:t>
            </w:r>
            <w:r w:rsidRPr="009A2C86">
              <w:rPr>
                <w:rFonts w:ascii="Times New Roman" w:hAnsi="Times New Roman"/>
                <w:bCs/>
                <w:color w:val="4D5156"/>
                <w:sz w:val="24"/>
                <w:szCs w:val="24"/>
              </w:rPr>
              <w:t>3</w:t>
            </w:r>
          </w:p>
        </w:tc>
      </w:tr>
      <w:tr w:rsidR="009A2C86" w:rsidRPr="00EC2202" w14:paraId="07C9E9B0" w14:textId="77777777" w:rsidTr="009A2C86">
        <w:trPr>
          <w:gridAfter w:val="2"/>
          <w:wAfter w:w="7034" w:type="dxa"/>
          <w:trHeight w:val="334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4764F9A4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PROGRAM ÖĞRENME ÇIKTILARI KATKI DÜZEYLERİ</w:t>
            </w:r>
          </w:p>
        </w:tc>
      </w:tr>
      <w:tr w:rsidR="009A2C86" w:rsidRPr="00EC2202" w14:paraId="1272842F" w14:textId="77777777" w:rsidTr="009A2C86">
        <w:trPr>
          <w:gridAfter w:val="2"/>
          <w:wAfter w:w="7034" w:type="dxa"/>
          <w:trHeight w:val="335"/>
        </w:trPr>
        <w:tc>
          <w:tcPr>
            <w:tcW w:w="870" w:type="dxa"/>
            <w:shd w:val="clear" w:color="auto" w:fill="F2F2F2"/>
            <w:vAlign w:val="center"/>
          </w:tcPr>
          <w:p w14:paraId="6816C7FF" w14:textId="77777777" w:rsidR="009A2C86" w:rsidRPr="00EC2202" w:rsidRDefault="009A2C86" w:rsidP="009A2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96" w:type="dxa"/>
            <w:gridSpan w:val="9"/>
            <w:shd w:val="clear" w:color="auto" w:fill="F2F2F2"/>
            <w:vAlign w:val="center"/>
          </w:tcPr>
          <w:p w14:paraId="4D037148" w14:textId="77777777" w:rsidR="009A2C86" w:rsidRPr="009A2C86" w:rsidRDefault="009A2C86" w:rsidP="009A2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Program Öğrenme Çıktıları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181DA35C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4410CFD9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4027FFD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F2F2F2"/>
            <w:vAlign w:val="center"/>
          </w:tcPr>
          <w:p w14:paraId="7EF4E3AC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F2F2F2"/>
            <w:vAlign w:val="center"/>
          </w:tcPr>
          <w:p w14:paraId="13CF4ABA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A2C86" w:rsidRPr="00EC2202" w14:paraId="7941D447" w14:textId="77777777" w:rsidTr="009A2C86">
        <w:trPr>
          <w:gridAfter w:val="2"/>
          <w:wAfter w:w="7034" w:type="dxa"/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E45C4E8" w14:textId="77777777" w:rsidR="009A2C86" w:rsidRPr="00EC2202" w:rsidRDefault="009A2C86" w:rsidP="009A2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59FDD35" w14:textId="35524266" w:rsidR="009A2C86" w:rsidRPr="009A2C86" w:rsidRDefault="009A2C86" w:rsidP="009A2C86">
            <w:pPr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Sınıf öğretmenliği programında yer alan derslere ilişkin konu alan bilgisine sahip olabilme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F62DCB" w14:textId="44D8F1C4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47A208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1FEC37" w14:textId="05000708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5B5D59D" w14:textId="3DCBA16A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BD0EDDB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C86" w:rsidRPr="00EC2202" w14:paraId="44FE9080" w14:textId="77777777" w:rsidTr="009A2C86">
        <w:trPr>
          <w:gridAfter w:val="2"/>
          <w:wAfter w:w="7034" w:type="dxa"/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D79B34F" w14:textId="77777777" w:rsidR="009A2C86" w:rsidRPr="00EC2202" w:rsidRDefault="009A2C86" w:rsidP="009A2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70E0BFED" w14:textId="76BA46A3" w:rsidR="009A2C86" w:rsidRPr="009A2C86" w:rsidRDefault="009A2C86" w:rsidP="009A2C86">
            <w:pPr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İlkokul öğrencilerinin gelişim düzeylerini göz önünde bulundurarak uygun eğitim materyalleri hazırlayabilme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2FEC64" w14:textId="28FE3F7A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E8CBDED" w14:textId="0F4A375F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F01D8" w14:textId="47FC4470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FD67FA8" w14:textId="57165866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2EC0EBF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C86" w:rsidRPr="00EC2202" w14:paraId="1B1D9048" w14:textId="77777777" w:rsidTr="009A2C86">
        <w:trPr>
          <w:gridAfter w:val="2"/>
          <w:wAfter w:w="7034" w:type="dxa"/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4FA538A" w14:textId="77777777" w:rsidR="009A2C86" w:rsidRPr="00EC2202" w:rsidRDefault="009A2C86" w:rsidP="009A2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263DB8E" w14:textId="20054E48" w:rsidR="009A2C86" w:rsidRPr="009A2C86" w:rsidRDefault="009A2C86" w:rsidP="009A2C86">
            <w:pPr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EAAB55" w14:textId="2D3AE3B9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BBA010" w14:textId="473EEA20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86AE3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12987F2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50FD99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C86" w:rsidRPr="00EC2202" w14:paraId="7BD446E3" w14:textId="77777777" w:rsidTr="009A2C86">
        <w:trPr>
          <w:gridAfter w:val="2"/>
          <w:wAfter w:w="7034" w:type="dxa"/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5834C863" w14:textId="77777777" w:rsidR="009A2C86" w:rsidRPr="00EC2202" w:rsidRDefault="009A2C86" w:rsidP="009A2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370E2D6" w14:textId="1AD3E67B" w:rsidR="009A2C86" w:rsidRPr="009A2C86" w:rsidRDefault="009A2C86" w:rsidP="009A2C86">
            <w:pPr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Eğitsel faaliyetlerinin tümünde eleştirel düşünme, yaratıcı düşünme ve problem çözme becerilerine sahip olabilme ve bunları kullanabilme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BAF001" w14:textId="0A8616E0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A961C0C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BECF59" w14:textId="53A8B720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225851D" w14:textId="22E27274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4708612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C86" w:rsidRPr="00EC2202" w14:paraId="26B9CF9A" w14:textId="77777777" w:rsidTr="009A2C86">
        <w:trPr>
          <w:gridAfter w:val="2"/>
          <w:wAfter w:w="7034" w:type="dxa"/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19B07751" w14:textId="77777777" w:rsidR="009A2C86" w:rsidRPr="00EC2202" w:rsidRDefault="009A2C86" w:rsidP="009A2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21DE13DA" w14:textId="36176BC1" w:rsidR="009A2C86" w:rsidRPr="009A2C86" w:rsidRDefault="009A2C86" w:rsidP="009A2C86">
            <w:pPr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Farklı ölçme ve değerlendirme yöntem ve tekniklerini kullanabilme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AC593A" w14:textId="34943813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1E7E766" w14:textId="07AFF34E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A53262" w14:textId="55285774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48ABD09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982B72A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C86" w:rsidRPr="00EC2202" w14:paraId="38AF54F8" w14:textId="77777777" w:rsidTr="009A2C86">
        <w:trPr>
          <w:gridAfter w:val="2"/>
          <w:wAfter w:w="7034" w:type="dxa"/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15E1ED6" w14:textId="77777777" w:rsidR="009A2C86" w:rsidRPr="00EC2202" w:rsidRDefault="009A2C86" w:rsidP="009A2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2D1D40E" w14:textId="12D68968" w:rsidR="009A2C86" w:rsidRPr="009A2C86" w:rsidRDefault="009A2C86" w:rsidP="009A2C86">
            <w:pPr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Bilimsel yöntem ve teknikleri bir süreç olarak uygulayabilme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6C0EE88" w14:textId="50D9019E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8BC241" w14:textId="301FF326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81235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8CF1F84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CF907DC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C86" w:rsidRPr="00EC2202" w14:paraId="63285672" w14:textId="77777777" w:rsidTr="009A2C86">
        <w:trPr>
          <w:gridAfter w:val="2"/>
          <w:wAfter w:w="7034" w:type="dxa"/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95B83F6" w14:textId="77777777" w:rsidR="009A2C86" w:rsidRPr="00EC2202" w:rsidRDefault="009A2C86" w:rsidP="009A2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3CACE52" w14:textId="27ECA75C" w:rsidR="009A2C86" w:rsidRPr="009A2C86" w:rsidRDefault="009A2C86" w:rsidP="009A2C86">
            <w:pPr>
              <w:rPr>
                <w:rFonts w:ascii="Times New Roman" w:hAnsi="Times New Roman"/>
                <w:sz w:val="24"/>
                <w:szCs w:val="24"/>
              </w:rPr>
            </w:pPr>
            <w:r w:rsidRPr="009A2C86">
              <w:rPr>
                <w:rFonts w:ascii="Times New Roman" w:hAnsi="Times New Roman"/>
                <w:sz w:val="24"/>
                <w:szCs w:val="24"/>
              </w:rPr>
              <w:t>Sınıf öğretmenliği alanındaki gelişmeleri takip edebilme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5A0086" w14:textId="0415BBF9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D2DB43" w14:textId="54BFD018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8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2773A" w14:textId="1961BCFF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C14B666" w14:textId="70EB30B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A64817" w14:textId="77777777" w:rsidR="009A2C86" w:rsidRPr="009A2C86" w:rsidRDefault="009A2C86" w:rsidP="009A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A7FA26" w14:textId="77777777" w:rsidR="00571261" w:rsidRDefault="002B409A" w:rsidP="002B409A">
      <w:pPr>
        <w:tabs>
          <w:tab w:val="left" w:pos="2506"/>
        </w:tabs>
        <w:jc w:val="right"/>
      </w:pPr>
      <w:r>
        <w:t>Not: 1-En düşük 5- En yüksek</w:t>
      </w:r>
    </w:p>
    <w:p w14:paraId="35346822" w14:textId="77777777" w:rsidR="002B409A" w:rsidRDefault="002B409A" w:rsidP="002B409A">
      <w:pPr>
        <w:tabs>
          <w:tab w:val="left" w:pos="2506"/>
        </w:tabs>
        <w:jc w:val="right"/>
      </w:pPr>
    </w:p>
    <w:p w14:paraId="368BC282" w14:textId="77777777" w:rsidR="00A84F73" w:rsidRPr="002B409A" w:rsidRDefault="00A84F73" w:rsidP="0091517C">
      <w:pPr>
        <w:tabs>
          <w:tab w:val="left" w:pos="2506"/>
        </w:tabs>
        <w:rPr>
          <w:rFonts w:ascii="Times New Roman" w:hAnsi="Times New Roman"/>
          <w:b/>
        </w:rPr>
      </w:pPr>
    </w:p>
    <w:sectPr w:rsidR="00A84F73" w:rsidRPr="002B409A" w:rsidSect="002F39DC">
      <w:headerReference w:type="even" r:id="rId10"/>
      <w:headerReference w:type="default" r:id="rId11"/>
      <w:headerReference w:type="first" r:id="rId12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652C1" w14:textId="77777777" w:rsidR="005C6D5A" w:rsidRDefault="005C6D5A" w:rsidP="001477AD">
      <w:pPr>
        <w:spacing w:after="0" w:line="240" w:lineRule="auto"/>
      </w:pPr>
      <w:r>
        <w:separator/>
      </w:r>
    </w:p>
  </w:endnote>
  <w:endnote w:type="continuationSeparator" w:id="0">
    <w:p w14:paraId="032AB912" w14:textId="77777777" w:rsidR="005C6D5A" w:rsidRDefault="005C6D5A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14D2F" w14:textId="77777777" w:rsidR="005C6D5A" w:rsidRDefault="005C6D5A" w:rsidP="001477AD">
      <w:pPr>
        <w:spacing w:after="0" w:line="240" w:lineRule="auto"/>
      </w:pPr>
      <w:r>
        <w:separator/>
      </w:r>
    </w:p>
  </w:footnote>
  <w:footnote w:type="continuationSeparator" w:id="0">
    <w:p w14:paraId="6D53B7B0" w14:textId="77777777" w:rsidR="005C6D5A" w:rsidRDefault="005C6D5A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C111" w14:textId="77777777" w:rsidR="00E71341" w:rsidRDefault="005C6D5A">
    <w:pPr>
      <w:pStyle w:val="stbilgi"/>
    </w:pPr>
    <w:r>
      <w:rPr>
        <w:noProof/>
      </w:rPr>
      <w:pict w14:anchorId="63759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2053" type="#_x0000_t75" style="position:absolute;margin-left:0;margin-top:0;width:583.5pt;height:825.05pt;z-index:-251658752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DAA12" w14:textId="77777777" w:rsidR="00E71341" w:rsidRDefault="005C6D5A">
    <w:pPr>
      <w:pStyle w:val="stbilgi"/>
    </w:pPr>
    <w:r>
      <w:rPr>
        <w:noProof/>
      </w:rPr>
      <w:pict w14:anchorId="302B3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2054" type="#_x0000_t75" style="position:absolute;margin-left:0;margin-top:0;width:583.5pt;height:825.05pt;z-index:-251657728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13064" w14:textId="77777777" w:rsidR="00E71341" w:rsidRDefault="005C6D5A">
    <w:pPr>
      <w:pStyle w:val="stbilgi"/>
    </w:pPr>
    <w:r>
      <w:rPr>
        <w:noProof/>
      </w:rPr>
      <w:pict w14:anchorId="04CFD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2052" type="#_x0000_t75" style="position:absolute;margin-left:0;margin-top:0;width:583.5pt;height:825.05pt;z-index:-251659776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23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5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9"/>
    <w:rsid w:val="00016F7D"/>
    <w:rsid w:val="0002518D"/>
    <w:rsid w:val="0004439D"/>
    <w:rsid w:val="00045A2D"/>
    <w:rsid w:val="00046C71"/>
    <w:rsid w:val="00080C78"/>
    <w:rsid w:val="00082274"/>
    <w:rsid w:val="000A39F0"/>
    <w:rsid w:val="000C0D71"/>
    <w:rsid w:val="000C28F9"/>
    <w:rsid w:val="000D0DFE"/>
    <w:rsid w:val="000D17A3"/>
    <w:rsid w:val="000D27E6"/>
    <w:rsid w:val="000F19B5"/>
    <w:rsid w:val="000F2BB0"/>
    <w:rsid w:val="000F43D6"/>
    <w:rsid w:val="000F55BF"/>
    <w:rsid w:val="001016AB"/>
    <w:rsid w:val="001055A0"/>
    <w:rsid w:val="00107A0A"/>
    <w:rsid w:val="001115F4"/>
    <w:rsid w:val="001116AA"/>
    <w:rsid w:val="001206D7"/>
    <w:rsid w:val="001237D1"/>
    <w:rsid w:val="00123B63"/>
    <w:rsid w:val="00125DFB"/>
    <w:rsid w:val="0013218F"/>
    <w:rsid w:val="001367C5"/>
    <w:rsid w:val="001477AD"/>
    <w:rsid w:val="0017292B"/>
    <w:rsid w:val="00183789"/>
    <w:rsid w:val="001928F3"/>
    <w:rsid w:val="001929C4"/>
    <w:rsid w:val="001B286B"/>
    <w:rsid w:val="001C6429"/>
    <w:rsid w:val="001D3326"/>
    <w:rsid w:val="001E2758"/>
    <w:rsid w:val="001E4DF3"/>
    <w:rsid w:val="001E60B7"/>
    <w:rsid w:val="00212098"/>
    <w:rsid w:val="00216E95"/>
    <w:rsid w:val="00237E01"/>
    <w:rsid w:val="00243E32"/>
    <w:rsid w:val="002531FA"/>
    <w:rsid w:val="00253D50"/>
    <w:rsid w:val="0026028E"/>
    <w:rsid w:val="0026571B"/>
    <w:rsid w:val="00277577"/>
    <w:rsid w:val="00280083"/>
    <w:rsid w:val="00280DC5"/>
    <w:rsid w:val="00283363"/>
    <w:rsid w:val="002A4CE3"/>
    <w:rsid w:val="002A5AD5"/>
    <w:rsid w:val="002A5E37"/>
    <w:rsid w:val="002A6303"/>
    <w:rsid w:val="002B409A"/>
    <w:rsid w:val="002C4420"/>
    <w:rsid w:val="002C445B"/>
    <w:rsid w:val="002C50F8"/>
    <w:rsid w:val="002E4C5E"/>
    <w:rsid w:val="002F39DC"/>
    <w:rsid w:val="00315C1E"/>
    <w:rsid w:val="00317528"/>
    <w:rsid w:val="00322BA3"/>
    <w:rsid w:val="00323E12"/>
    <w:rsid w:val="003256E1"/>
    <w:rsid w:val="00350DD6"/>
    <w:rsid w:val="00383D66"/>
    <w:rsid w:val="003B541D"/>
    <w:rsid w:val="003C4886"/>
    <w:rsid w:val="003E2EDE"/>
    <w:rsid w:val="003E5455"/>
    <w:rsid w:val="003F12B3"/>
    <w:rsid w:val="003F32C3"/>
    <w:rsid w:val="004222B2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81740"/>
    <w:rsid w:val="00491E37"/>
    <w:rsid w:val="004C3180"/>
    <w:rsid w:val="004C5F11"/>
    <w:rsid w:val="004E3A14"/>
    <w:rsid w:val="0050366C"/>
    <w:rsid w:val="005252A5"/>
    <w:rsid w:val="00531E7F"/>
    <w:rsid w:val="00554ECF"/>
    <w:rsid w:val="00571261"/>
    <w:rsid w:val="00581CE2"/>
    <w:rsid w:val="005902C2"/>
    <w:rsid w:val="005A111A"/>
    <w:rsid w:val="005A1ED7"/>
    <w:rsid w:val="005B4FB7"/>
    <w:rsid w:val="005B6297"/>
    <w:rsid w:val="005C6D5A"/>
    <w:rsid w:val="005D180F"/>
    <w:rsid w:val="005D69D2"/>
    <w:rsid w:val="005E0895"/>
    <w:rsid w:val="005E3EE5"/>
    <w:rsid w:val="00610CC6"/>
    <w:rsid w:val="006128AB"/>
    <w:rsid w:val="00615065"/>
    <w:rsid w:val="00631387"/>
    <w:rsid w:val="00635409"/>
    <w:rsid w:val="00637EF1"/>
    <w:rsid w:val="006823DD"/>
    <w:rsid w:val="00687DF7"/>
    <w:rsid w:val="006922D1"/>
    <w:rsid w:val="006A1EEA"/>
    <w:rsid w:val="006A483B"/>
    <w:rsid w:val="006A70F0"/>
    <w:rsid w:val="006B1CF8"/>
    <w:rsid w:val="006C70CF"/>
    <w:rsid w:val="006C70D3"/>
    <w:rsid w:val="006F1240"/>
    <w:rsid w:val="00704E5F"/>
    <w:rsid w:val="007065F0"/>
    <w:rsid w:val="0070682A"/>
    <w:rsid w:val="007136E9"/>
    <w:rsid w:val="00740C00"/>
    <w:rsid w:val="00757600"/>
    <w:rsid w:val="00757702"/>
    <w:rsid w:val="0076269A"/>
    <w:rsid w:val="00784A85"/>
    <w:rsid w:val="007C16F9"/>
    <w:rsid w:val="007E1259"/>
    <w:rsid w:val="007E651E"/>
    <w:rsid w:val="007E6FA1"/>
    <w:rsid w:val="007E7969"/>
    <w:rsid w:val="007F2E1B"/>
    <w:rsid w:val="007F3589"/>
    <w:rsid w:val="00810A05"/>
    <w:rsid w:val="0081443D"/>
    <w:rsid w:val="00842DAF"/>
    <w:rsid w:val="00881481"/>
    <w:rsid w:val="00883616"/>
    <w:rsid w:val="008868C6"/>
    <w:rsid w:val="0089515F"/>
    <w:rsid w:val="008A06B6"/>
    <w:rsid w:val="008A49A9"/>
    <w:rsid w:val="008B2999"/>
    <w:rsid w:val="008B5838"/>
    <w:rsid w:val="008C6F82"/>
    <w:rsid w:val="008D3F4A"/>
    <w:rsid w:val="008D4524"/>
    <w:rsid w:val="008D590D"/>
    <w:rsid w:val="008E616D"/>
    <w:rsid w:val="00907B7C"/>
    <w:rsid w:val="00910751"/>
    <w:rsid w:val="00914B58"/>
    <w:rsid w:val="0091517C"/>
    <w:rsid w:val="00917A4B"/>
    <w:rsid w:val="009506C9"/>
    <w:rsid w:val="00955642"/>
    <w:rsid w:val="00981950"/>
    <w:rsid w:val="009A2C86"/>
    <w:rsid w:val="009B0801"/>
    <w:rsid w:val="009B42C2"/>
    <w:rsid w:val="009C18FA"/>
    <w:rsid w:val="009C3FB3"/>
    <w:rsid w:val="009C47E3"/>
    <w:rsid w:val="009E225C"/>
    <w:rsid w:val="009E75A2"/>
    <w:rsid w:val="009F32E4"/>
    <w:rsid w:val="009F6EDE"/>
    <w:rsid w:val="00A05385"/>
    <w:rsid w:val="00A14FDA"/>
    <w:rsid w:val="00A20F9F"/>
    <w:rsid w:val="00A26D03"/>
    <w:rsid w:val="00A34893"/>
    <w:rsid w:val="00A35491"/>
    <w:rsid w:val="00A46345"/>
    <w:rsid w:val="00A57B5D"/>
    <w:rsid w:val="00A8097C"/>
    <w:rsid w:val="00A82786"/>
    <w:rsid w:val="00A84F73"/>
    <w:rsid w:val="00A87831"/>
    <w:rsid w:val="00A975FF"/>
    <w:rsid w:val="00AC001E"/>
    <w:rsid w:val="00AC6D1D"/>
    <w:rsid w:val="00AD5173"/>
    <w:rsid w:val="00AD6E30"/>
    <w:rsid w:val="00AE0D7A"/>
    <w:rsid w:val="00AE4113"/>
    <w:rsid w:val="00AF67D3"/>
    <w:rsid w:val="00AF6C9E"/>
    <w:rsid w:val="00B16F1B"/>
    <w:rsid w:val="00B23641"/>
    <w:rsid w:val="00B25243"/>
    <w:rsid w:val="00B25D62"/>
    <w:rsid w:val="00B30734"/>
    <w:rsid w:val="00B32281"/>
    <w:rsid w:val="00B51072"/>
    <w:rsid w:val="00B53A86"/>
    <w:rsid w:val="00B714C8"/>
    <w:rsid w:val="00B954DB"/>
    <w:rsid w:val="00BB7420"/>
    <w:rsid w:val="00BC13EF"/>
    <w:rsid w:val="00BC1644"/>
    <w:rsid w:val="00BC193A"/>
    <w:rsid w:val="00BD1592"/>
    <w:rsid w:val="00BE51FB"/>
    <w:rsid w:val="00C0084D"/>
    <w:rsid w:val="00C05895"/>
    <w:rsid w:val="00C2208D"/>
    <w:rsid w:val="00C407DC"/>
    <w:rsid w:val="00C50817"/>
    <w:rsid w:val="00C54013"/>
    <w:rsid w:val="00C639E9"/>
    <w:rsid w:val="00C64011"/>
    <w:rsid w:val="00C66F54"/>
    <w:rsid w:val="00C9690C"/>
    <w:rsid w:val="00CE49A7"/>
    <w:rsid w:val="00CF0794"/>
    <w:rsid w:val="00CF4894"/>
    <w:rsid w:val="00CF76F7"/>
    <w:rsid w:val="00D260B2"/>
    <w:rsid w:val="00D40368"/>
    <w:rsid w:val="00D4146C"/>
    <w:rsid w:val="00D4285F"/>
    <w:rsid w:val="00D4726B"/>
    <w:rsid w:val="00D5241D"/>
    <w:rsid w:val="00D53442"/>
    <w:rsid w:val="00D571FA"/>
    <w:rsid w:val="00D612A9"/>
    <w:rsid w:val="00D638F2"/>
    <w:rsid w:val="00D779B5"/>
    <w:rsid w:val="00D86E5D"/>
    <w:rsid w:val="00D97C13"/>
    <w:rsid w:val="00DA12FF"/>
    <w:rsid w:val="00DC419E"/>
    <w:rsid w:val="00DE3E4E"/>
    <w:rsid w:val="00DE71BE"/>
    <w:rsid w:val="00DF6135"/>
    <w:rsid w:val="00DF7BD7"/>
    <w:rsid w:val="00E03705"/>
    <w:rsid w:val="00E302F4"/>
    <w:rsid w:val="00E34A4C"/>
    <w:rsid w:val="00E452CE"/>
    <w:rsid w:val="00E45716"/>
    <w:rsid w:val="00E552A4"/>
    <w:rsid w:val="00E606FD"/>
    <w:rsid w:val="00E6221A"/>
    <w:rsid w:val="00E71341"/>
    <w:rsid w:val="00E91BF4"/>
    <w:rsid w:val="00EB02D9"/>
    <w:rsid w:val="00EB16E5"/>
    <w:rsid w:val="00EC2202"/>
    <w:rsid w:val="00EC707B"/>
    <w:rsid w:val="00F10482"/>
    <w:rsid w:val="00F11E98"/>
    <w:rsid w:val="00F135C6"/>
    <w:rsid w:val="00F24A62"/>
    <w:rsid w:val="00F375C9"/>
    <w:rsid w:val="00F378C7"/>
    <w:rsid w:val="00F4431C"/>
    <w:rsid w:val="00F55A86"/>
    <w:rsid w:val="00F621C3"/>
    <w:rsid w:val="00F70598"/>
    <w:rsid w:val="00F77D44"/>
    <w:rsid w:val="00F81F92"/>
    <w:rsid w:val="00F9218D"/>
    <w:rsid w:val="00F9222B"/>
    <w:rsid w:val="00F93A5B"/>
    <w:rsid w:val="00FB1F8B"/>
    <w:rsid w:val="00FC51CB"/>
    <w:rsid w:val="00FD16E9"/>
    <w:rsid w:val="00FD5DB1"/>
    <w:rsid w:val="00FE45CA"/>
    <w:rsid w:val="00FE5B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C2C186"/>
  <w15:docId w15:val="{D5FCFE18-763E-47A7-80DF-3129665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E5B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5BC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5BC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5B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5B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6698BF-5AA3-4D16-A988-9414E187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 BOZOK ÜNİVERSİTESİ SAĞLIK HİZMETLERİ MESLEK YÜKSEKOKULU</vt:lpstr>
    </vt:vector>
  </TitlesOfParts>
  <Company>By NeC ® 2010 | Katilimsiz.Com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creator>A. Timuçin SÖNMEZ</dc:creator>
  <cp:lastModifiedBy>Acer</cp:lastModifiedBy>
  <cp:revision>2</cp:revision>
  <cp:lastPrinted>2020-10-16T08:40:00Z</cp:lastPrinted>
  <dcterms:created xsi:type="dcterms:W3CDTF">2021-11-10T12:19:00Z</dcterms:created>
  <dcterms:modified xsi:type="dcterms:W3CDTF">2021-11-10T12:19:00Z</dcterms:modified>
</cp:coreProperties>
</file>